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CC3" w:rsidRDefault="001C2CC3" w:rsidP="001C2CC3">
      <w:pPr>
        <w:jc w:val="center"/>
        <w:rPr>
          <w:rFonts w:ascii="Arial Bold" w:hAnsi="Arial Bold"/>
          <w:b/>
          <w:color w:val="3366FF"/>
          <w:sz w:val="32"/>
        </w:rPr>
      </w:pPr>
      <w:r>
        <w:rPr>
          <w:rFonts w:ascii="Arial Bold" w:hAnsi="Arial Bold"/>
          <w:b/>
          <w:color w:val="3366FF"/>
          <w:sz w:val="32"/>
        </w:rPr>
        <w:t xml:space="preserve">EE: </w:t>
      </w:r>
      <w:r w:rsidRPr="000317EF">
        <w:rPr>
          <w:rFonts w:ascii="Arial Bold" w:hAnsi="Arial Bold"/>
          <w:b/>
          <w:color w:val="3366FF"/>
          <w:sz w:val="32"/>
        </w:rPr>
        <w:t>Advanced Theological Studies Program</w:t>
      </w:r>
    </w:p>
    <w:p w:rsidR="001C2CC3" w:rsidRPr="00F45704" w:rsidRDefault="001C2CC3" w:rsidP="001C2CC3">
      <w:pPr>
        <w:jc w:val="center"/>
        <w:rPr>
          <w:rFonts w:ascii="Arial Bold" w:hAnsi="Arial Bold"/>
          <w:b/>
          <w:color w:val="3366FF"/>
          <w:sz w:val="28"/>
        </w:rPr>
      </w:pPr>
      <w:r w:rsidRPr="00F45704">
        <w:rPr>
          <w:rFonts w:ascii="Arial Bold" w:hAnsi="Arial Bold"/>
          <w:b/>
          <w:color w:val="3366FF"/>
          <w:sz w:val="28"/>
        </w:rPr>
        <w:t>Syllabus</w:t>
      </w:r>
    </w:p>
    <w:p w:rsidR="001C2CC3" w:rsidRPr="00E6612D" w:rsidRDefault="001C2CC3" w:rsidP="001C2CC3">
      <w:pPr>
        <w:rPr>
          <w:rFonts w:ascii="Arial" w:hAnsi="Arial"/>
          <w:b/>
          <w:color w:val="3366FF"/>
          <w:sz w:val="28"/>
        </w:rPr>
      </w:pPr>
      <w:r>
        <w:rPr>
          <w:rFonts w:ascii="Arial" w:hAnsi="Arial"/>
          <w:b/>
          <w:color w:val="3366FF"/>
          <w:sz w:val="28"/>
        </w:rPr>
        <w:t>Instructions</w:t>
      </w:r>
    </w:p>
    <w:p w:rsidR="001C2CC3" w:rsidRPr="00241E05" w:rsidRDefault="001C2CC3" w:rsidP="001C2CC3">
      <w:pPr>
        <w:widowControl w:val="0"/>
        <w:autoSpaceDE w:val="0"/>
        <w:autoSpaceDN w:val="0"/>
        <w:adjustRightInd w:val="0"/>
        <w:spacing w:after="0"/>
        <w:rPr>
          <w:rFonts w:ascii="Arial" w:hAnsi="Arial" w:cs="Arial"/>
          <w:sz w:val="24"/>
          <w:szCs w:val="26"/>
        </w:rPr>
      </w:pPr>
    </w:p>
    <w:p w:rsidR="001C2CC3" w:rsidRPr="00241E05" w:rsidRDefault="001C2CC3" w:rsidP="001C2CC3">
      <w:pPr>
        <w:widowControl w:val="0"/>
        <w:autoSpaceDE w:val="0"/>
        <w:autoSpaceDN w:val="0"/>
        <w:adjustRightInd w:val="0"/>
        <w:spacing w:after="0"/>
        <w:rPr>
          <w:rFonts w:ascii="Arial" w:hAnsi="Arial" w:cs="Arial"/>
          <w:sz w:val="24"/>
          <w:szCs w:val="26"/>
        </w:rPr>
      </w:pPr>
      <w:r w:rsidRPr="00241E05">
        <w:rPr>
          <w:rFonts w:ascii="Arial" w:hAnsi="Arial" w:cs="Arial"/>
          <w:sz w:val="24"/>
          <w:szCs w:val="26"/>
        </w:rPr>
        <w:t>There are 4 major components to this study experience.  Each week you will be required to complete these components.  They are:</w:t>
      </w:r>
    </w:p>
    <w:p w:rsidR="001C2CC3" w:rsidRPr="00241E05" w:rsidRDefault="001C2CC3" w:rsidP="001C2CC3">
      <w:pPr>
        <w:pStyle w:val="ListParagraph"/>
        <w:widowControl w:val="0"/>
        <w:numPr>
          <w:ilvl w:val="0"/>
          <w:numId w:val="1"/>
        </w:numPr>
        <w:autoSpaceDE w:val="0"/>
        <w:autoSpaceDN w:val="0"/>
        <w:adjustRightInd w:val="0"/>
        <w:rPr>
          <w:rFonts w:ascii="Arial" w:hAnsi="Arial" w:cs="Arial"/>
          <w:szCs w:val="26"/>
        </w:rPr>
      </w:pPr>
      <w:r w:rsidRPr="00241E05">
        <w:rPr>
          <w:rFonts w:ascii="Arial" w:hAnsi="Arial" w:cs="Arial"/>
          <w:szCs w:val="26"/>
        </w:rPr>
        <w:t>Listen to one lecture per week</w:t>
      </w:r>
    </w:p>
    <w:p w:rsidR="001C2CC3" w:rsidRPr="00241E05" w:rsidRDefault="001C2CC3" w:rsidP="001C2CC3">
      <w:pPr>
        <w:pStyle w:val="ListParagraph"/>
        <w:widowControl w:val="0"/>
        <w:numPr>
          <w:ilvl w:val="0"/>
          <w:numId w:val="1"/>
        </w:numPr>
        <w:autoSpaceDE w:val="0"/>
        <w:autoSpaceDN w:val="0"/>
        <w:adjustRightInd w:val="0"/>
        <w:rPr>
          <w:rFonts w:ascii="Arial" w:hAnsi="Arial" w:cs="Arial"/>
          <w:szCs w:val="26"/>
        </w:rPr>
      </w:pPr>
      <w:r w:rsidRPr="00241E05">
        <w:rPr>
          <w:rFonts w:ascii="Arial" w:hAnsi="Arial" w:cs="Arial"/>
          <w:szCs w:val="26"/>
        </w:rPr>
        <w:t>Complete the quiz related to the lecture</w:t>
      </w:r>
    </w:p>
    <w:p w:rsidR="001C2CC3" w:rsidRPr="00241E05" w:rsidRDefault="001C2CC3" w:rsidP="001C2CC3">
      <w:pPr>
        <w:widowControl w:val="0"/>
        <w:autoSpaceDE w:val="0"/>
        <w:autoSpaceDN w:val="0"/>
        <w:adjustRightInd w:val="0"/>
        <w:spacing w:after="0"/>
        <w:rPr>
          <w:rFonts w:ascii="Arial" w:hAnsi="Arial" w:cs="Arial"/>
          <w:sz w:val="24"/>
          <w:szCs w:val="26"/>
        </w:rPr>
      </w:pPr>
    </w:p>
    <w:p w:rsidR="001C2CC3" w:rsidRDefault="001C2CC3" w:rsidP="001C2CC3">
      <w:pPr>
        <w:widowControl w:val="0"/>
        <w:autoSpaceDE w:val="0"/>
        <w:autoSpaceDN w:val="0"/>
        <w:adjustRightInd w:val="0"/>
        <w:spacing w:after="260"/>
        <w:rPr>
          <w:rFonts w:ascii="Arial" w:hAnsi="Arial" w:cs="Arial"/>
          <w:sz w:val="24"/>
          <w:szCs w:val="26"/>
        </w:rPr>
      </w:pPr>
      <w:r w:rsidRPr="00241E05">
        <w:rPr>
          <w:rFonts w:ascii="Arial" w:hAnsi="Arial" w:cs="Arial"/>
          <w:sz w:val="24"/>
          <w:szCs w:val="26"/>
        </w:rPr>
        <w:t xml:space="preserve">All that is taught in the ATS program will be </w:t>
      </w:r>
      <w:r w:rsidR="004D6617">
        <w:rPr>
          <w:rFonts w:ascii="Arial" w:hAnsi="Arial" w:cs="Arial"/>
          <w:sz w:val="24"/>
          <w:szCs w:val="26"/>
        </w:rPr>
        <w:t>focused</w:t>
      </w:r>
      <w:r w:rsidRPr="00241E05">
        <w:rPr>
          <w:rFonts w:ascii="Arial" w:hAnsi="Arial" w:cs="Arial"/>
          <w:sz w:val="24"/>
          <w:szCs w:val="26"/>
        </w:rPr>
        <w:t xml:space="preserve"> in Christ so that God is glorified in you as you equip the church to multiply! </w:t>
      </w:r>
    </w:p>
    <w:p w:rsidR="001C2CC3" w:rsidRPr="00E6612D" w:rsidRDefault="004D6617" w:rsidP="001C2CC3">
      <w:pPr>
        <w:rPr>
          <w:rFonts w:ascii="Arial" w:hAnsi="Arial"/>
          <w:b/>
          <w:color w:val="3366FF"/>
          <w:sz w:val="28"/>
        </w:rPr>
      </w:pPr>
      <w:r>
        <w:rPr>
          <w:rFonts w:ascii="Arial" w:hAnsi="Arial"/>
          <w:b/>
          <w:color w:val="3366FF"/>
          <w:sz w:val="28"/>
        </w:rPr>
        <w:t xml:space="preserve">Quiz </w:t>
      </w:r>
    </w:p>
    <w:p w:rsidR="001C2CC3" w:rsidRDefault="001C2CC3" w:rsidP="001C2CC3">
      <w:pPr>
        <w:widowControl w:val="0"/>
        <w:numPr>
          <w:ilvl w:val="0"/>
          <w:numId w:val="4"/>
        </w:numPr>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r>
        <w:rPr>
          <w:rFonts w:ascii="Helvetica" w:hAnsi="Helvetica" w:cs="Helvetica"/>
          <w:color w:val="1D1813"/>
          <w:sz w:val="28"/>
          <w:szCs w:val="28"/>
          <w:lang w:val="en-US"/>
        </w:rPr>
        <w:t>Please complete the assignment and quiz after you have watched the lecture video.  </w:t>
      </w:r>
    </w:p>
    <w:p w:rsidR="001C2CC3" w:rsidRDefault="001C2CC3" w:rsidP="001C2CC3">
      <w:pPr>
        <w:widowControl w:val="0"/>
        <w:numPr>
          <w:ilvl w:val="0"/>
          <w:numId w:val="4"/>
        </w:numPr>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r w:rsidRPr="00B257FF">
        <w:rPr>
          <w:rFonts w:ascii="Helvetica" w:hAnsi="Helvetica" w:cs="Helvetica"/>
          <w:color w:val="1D1813"/>
          <w:sz w:val="28"/>
          <w:szCs w:val="28"/>
          <w:lang w:val="en-US"/>
        </w:rPr>
        <w:t>The quiz has no time limit. Feel free to reference the lecture.</w:t>
      </w:r>
    </w:p>
    <w:p w:rsidR="001C2CC3" w:rsidRPr="00B257FF" w:rsidRDefault="001C2CC3" w:rsidP="001C2CC3">
      <w:pPr>
        <w:widowControl w:val="0"/>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p>
    <w:p w:rsidR="001C2CC3" w:rsidRPr="00291A49" w:rsidRDefault="001C2CC3" w:rsidP="001C2CC3">
      <w:pPr>
        <w:spacing w:after="240"/>
        <w:rPr>
          <w:rFonts w:ascii="Arial" w:eastAsia="Cambria" w:hAnsi="Arial" w:cs="Arial"/>
          <w:sz w:val="26"/>
          <w:szCs w:val="26"/>
        </w:rPr>
      </w:pPr>
      <w:r>
        <w:rPr>
          <w:rFonts w:ascii="Arial" w:eastAsia="Cambria" w:hAnsi="Arial" w:cs="Times New Roman"/>
          <w:b/>
          <w:color w:val="3366FF"/>
          <w:sz w:val="28"/>
        </w:rPr>
        <w:t>Certificate of Ministry Track</w:t>
      </w:r>
    </w:p>
    <w:p w:rsidR="001C2CC3" w:rsidRPr="000B0C86" w:rsidRDefault="001C2CC3" w:rsidP="001C2CC3">
      <w:pPr>
        <w:pStyle w:val="ListParagraph"/>
        <w:numPr>
          <w:ilvl w:val="0"/>
          <w:numId w:val="2"/>
        </w:numPr>
        <w:rPr>
          <w:rFonts w:ascii="Arial" w:eastAsia="Cambria" w:hAnsi="Arial" w:cs="Arial"/>
          <w:sz w:val="26"/>
          <w:szCs w:val="26"/>
          <w:lang w:val="en-GB"/>
        </w:rPr>
      </w:pPr>
      <w:r w:rsidRPr="00241E05">
        <w:rPr>
          <w:rFonts w:ascii="Arial" w:eastAsia="Cambria" w:hAnsi="Arial" w:cs="Didot"/>
          <w:b/>
          <w:bCs/>
          <w:szCs w:val="20"/>
        </w:rPr>
        <w:t>“CMT</w:t>
      </w:r>
      <w:r>
        <w:rPr>
          <w:rFonts w:ascii="Arial" w:eastAsia="Cambria" w:hAnsi="Arial" w:cs="Didot"/>
          <w:b/>
          <w:bCs/>
          <w:szCs w:val="20"/>
        </w:rPr>
        <w:t xml:space="preserve">”: </w:t>
      </w:r>
      <w:r w:rsidRPr="000B0C86">
        <w:rPr>
          <w:rFonts w:ascii="Arial" w:eastAsia="Cambria" w:hAnsi="Arial" w:cs="Times New Roman"/>
        </w:rPr>
        <w:t xml:space="preserve">EE staff who are unable to meet academic requirements needed for accredited coursework will pursue the </w:t>
      </w:r>
      <w:r>
        <w:rPr>
          <w:rFonts w:ascii="Arial" w:eastAsia="Cambria" w:hAnsi="Arial" w:cs="Times New Roman"/>
        </w:rPr>
        <w:t xml:space="preserve">Certificate of Ministry Track. </w:t>
      </w:r>
      <w:r w:rsidRPr="000B0C86">
        <w:rPr>
          <w:rFonts w:ascii="Arial" w:eastAsia="Cambria" w:hAnsi="Arial" w:cs="Times New Roman"/>
        </w:rPr>
        <w:t xml:space="preserve">EE Staff pursuing the CMT must complete 17 credit hours earned in the 5 “Core Curriculum Courses” designed by EE.  In addition, they will earn 15 credit hours by completing 6 “Third Millennium Courses”.  EE staff </w:t>
      </w:r>
      <w:proofErr w:type="gramStart"/>
      <w:r w:rsidRPr="000B0C86">
        <w:rPr>
          <w:rFonts w:ascii="Arial" w:eastAsia="Cambria" w:hAnsi="Arial" w:cs="Times New Roman"/>
        </w:rPr>
        <w:t>who</w:t>
      </w:r>
      <w:proofErr w:type="gramEnd"/>
      <w:r w:rsidRPr="000B0C86">
        <w:rPr>
          <w:rFonts w:ascii="Arial" w:eastAsia="Cambria" w:hAnsi="Arial" w:cs="Times New Roman"/>
        </w:rPr>
        <w:t xml:space="preserve"> complete the CMT program will receive the: “</w:t>
      </w:r>
      <w:r w:rsidRPr="000B0C86">
        <w:rPr>
          <w:rFonts w:ascii="Arial" w:eastAsia="Cambria" w:hAnsi="Arial" w:cs="Times New Roman"/>
          <w:u w:val="single"/>
        </w:rPr>
        <w:t>Evangelism Explosion International Certificate of Ministry Diploma</w:t>
      </w:r>
      <w:r w:rsidRPr="000B0C86">
        <w:rPr>
          <w:rFonts w:ascii="Arial" w:eastAsia="Cambria" w:hAnsi="Arial" w:cs="Times New Roman"/>
        </w:rPr>
        <w:t>”.</w:t>
      </w:r>
    </w:p>
    <w:p w:rsidR="001C2CC3" w:rsidRDefault="001C2CC3" w:rsidP="001C2CC3">
      <w:pPr>
        <w:rPr>
          <w:rFonts w:ascii="Arial" w:hAnsi="Arial"/>
          <w:color w:val="000000"/>
          <w:sz w:val="24"/>
        </w:rPr>
      </w:pPr>
    </w:p>
    <w:p w:rsidR="001C2CC3" w:rsidRPr="00241E05" w:rsidRDefault="001C2CC3" w:rsidP="001C2CC3">
      <w:pPr>
        <w:rPr>
          <w:rFonts w:ascii="Arial" w:hAnsi="Arial"/>
          <w:b/>
          <w:color w:val="3366FF"/>
          <w:sz w:val="28"/>
        </w:rPr>
      </w:pPr>
      <w:r w:rsidRPr="00241E05">
        <w:rPr>
          <w:rFonts w:ascii="Arial" w:hAnsi="Arial"/>
          <w:b/>
          <w:color w:val="3366FF"/>
          <w:sz w:val="28"/>
        </w:rPr>
        <w:t>Grading System</w:t>
      </w:r>
    </w:p>
    <w:p w:rsidR="001C2CC3" w:rsidRPr="00241E05" w:rsidRDefault="001C2CC3" w:rsidP="001C2CC3">
      <w:pPr>
        <w:rPr>
          <w:rFonts w:ascii="Arial" w:hAnsi="Arial" w:cs="Arial"/>
          <w:sz w:val="24"/>
          <w:szCs w:val="26"/>
        </w:rPr>
      </w:pPr>
      <w:r w:rsidRPr="00241E05">
        <w:rPr>
          <w:rFonts w:ascii="Arial" w:hAnsi="Arial" w:cs="Arial"/>
          <w:sz w:val="24"/>
          <w:szCs w:val="26"/>
        </w:rPr>
        <w:t>Accountability is very important to the success of your learning experience.  While this course is being offered on-line, the ATS administrators are able to monitor your involvement in this course.  Therefore, please be prompt in submitting all course assignments on or before the end or each week or session (NOTE:  a one week grace period will be given to those who experience technical/internet/computer difficulty).</w:t>
      </w:r>
    </w:p>
    <w:p w:rsidR="001C2CC3" w:rsidRPr="00241E05" w:rsidRDefault="001C2CC3" w:rsidP="001C2CC3">
      <w:pPr>
        <w:spacing w:after="0"/>
        <w:rPr>
          <w:rFonts w:ascii="Arial" w:hAnsi="Arial" w:cs="Arial"/>
          <w:sz w:val="24"/>
          <w:szCs w:val="26"/>
        </w:rPr>
      </w:pPr>
      <w:r w:rsidRPr="00241E05">
        <w:rPr>
          <w:rFonts w:ascii="Arial" w:hAnsi="Arial" w:cs="Arial"/>
          <w:sz w:val="24"/>
          <w:szCs w:val="26"/>
        </w:rPr>
        <w:t>ATS will use the following grading system for all courses:</w:t>
      </w:r>
    </w:p>
    <w:p w:rsidR="001C2CC3" w:rsidRPr="00241E05" w:rsidRDefault="001C2CC3" w:rsidP="001C2CC3">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t>1</w:t>
      </w:r>
      <w:r w:rsidR="004D6617">
        <w:rPr>
          <w:rFonts w:ascii="Arial" w:hAnsi="Arial" w:cs="Arial"/>
          <w:sz w:val="24"/>
          <w:szCs w:val="26"/>
        </w:rPr>
        <w:t>0%</w:t>
      </w:r>
      <w:r w:rsidR="004D6617">
        <w:rPr>
          <w:rFonts w:ascii="Arial" w:hAnsi="Arial" w:cs="Arial"/>
          <w:sz w:val="24"/>
          <w:szCs w:val="26"/>
        </w:rPr>
        <w:tab/>
        <w:t>Watch, Listen, or R</w:t>
      </w:r>
      <w:r w:rsidRPr="00241E05">
        <w:rPr>
          <w:rFonts w:ascii="Arial" w:hAnsi="Arial" w:cs="Arial"/>
          <w:sz w:val="24"/>
          <w:szCs w:val="26"/>
        </w:rPr>
        <w:t>ead the lecture provided</w:t>
      </w:r>
    </w:p>
    <w:p w:rsidR="001C2CC3" w:rsidRDefault="001C2CC3" w:rsidP="004D6617">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r>
      <w:r w:rsidR="004D6617">
        <w:rPr>
          <w:rFonts w:ascii="Arial" w:hAnsi="Arial" w:cs="Arial"/>
          <w:sz w:val="24"/>
          <w:szCs w:val="26"/>
        </w:rPr>
        <w:t>90</w:t>
      </w:r>
      <w:proofErr w:type="gramStart"/>
      <w:r w:rsidR="004D6617">
        <w:rPr>
          <w:rFonts w:ascii="Arial" w:hAnsi="Arial" w:cs="Arial"/>
          <w:sz w:val="24"/>
          <w:szCs w:val="26"/>
        </w:rPr>
        <w:t>%    Complete</w:t>
      </w:r>
      <w:proofErr w:type="gramEnd"/>
      <w:r w:rsidR="004D6617">
        <w:rPr>
          <w:rFonts w:ascii="Arial" w:hAnsi="Arial" w:cs="Arial"/>
          <w:sz w:val="24"/>
          <w:szCs w:val="26"/>
        </w:rPr>
        <w:t xml:space="preserve"> the quiz after each lecture</w:t>
      </w:r>
    </w:p>
    <w:p w:rsidR="001C2CC3" w:rsidRPr="00241E05" w:rsidRDefault="001C2CC3" w:rsidP="001C2CC3">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r>
      <w:r>
        <w:rPr>
          <w:rFonts w:ascii="Arial" w:hAnsi="Arial" w:cs="Arial"/>
          <w:sz w:val="24"/>
          <w:szCs w:val="26"/>
        </w:rPr>
        <w:tab/>
      </w:r>
    </w:p>
    <w:p w:rsidR="001C2CC3" w:rsidRDefault="001C2CC3" w:rsidP="001C2CC3">
      <w:pPr>
        <w:rPr>
          <w:rFonts w:ascii="Arial" w:hAnsi="Arial"/>
        </w:rPr>
      </w:pPr>
    </w:p>
    <w:p w:rsidR="001C2CC3" w:rsidRPr="006B495A" w:rsidRDefault="001C2CC3" w:rsidP="001C2CC3">
      <w:pPr>
        <w:rPr>
          <w:rFonts w:ascii="Arial" w:hAnsi="Arial"/>
          <w:b/>
          <w:color w:val="3366FF"/>
          <w:sz w:val="28"/>
        </w:rPr>
      </w:pPr>
      <w:r>
        <w:rPr>
          <w:rFonts w:ascii="Arial" w:hAnsi="Arial"/>
          <w:b/>
          <w:color w:val="3366FF"/>
          <w:sz w:val="28"/>
        </w:rPr>
        <w:t>List of EE Practicum Resources (optional)</w:t>
      </w:r>
    </w:p>
    <w:p w:rsidR="001C2CC3" w:rsidRDefault="001C2CC3" w:rsidP="001C2CC3">
      <w:pPr>
        <w:pStyle w:val="ListParagraph"/>
        <w:numPr>
          <w:ilvl w:val="0"/>
          <w:numId w:val="3"/>
        </w:numPr>
      </w:pPr>
      <w:r>
        <w:t>“Evangelism Explosion” by Dr. D. James Kennedy</w:t>
      </w:r>
    </w:p>
    <w:p w:rsidR="001C2CC3" w:rsidRDefault="001C2CC3" w:rsidP="001C2CC3"/>
    <w:p w:rsidR="001C2CC3" w:rsidRDefault="001C2CC3" w:rsidP="001C2CC3">
      <w:pPr>
        <w:pStyle w:val="ListParagraph"/>
        <w:numPr>
          <w:ilvl w:val="0"/>
          <w:numId w:val="3"/>
        </w:numPr>
      </w:pPr>
      <w:r>
        <w:t>“Why I Believe” by Dr. D. James Kennedy</w:t>
      </w:r>
    </w:p>
    <w:p w:rsidR="001C2CC3" w:rsidRDefault="001C2CC3" w:rsidP="001C2CC3"/>
    <w:p w:rsidR="001C2CC3" w:rsidRDefault="001C2CC3" w:rsidP="001C2CC3">
      <w:pPr>
        <w:pStyle w:val="ListParagraph"/>
        <w:numPr>
          <w:ilvl w:val="0"/>
          <w:numId w:val="3"/>
        </w:numPr>
      </w:pPr>
      <w:r>
        <w:t>“The Necessity of Prayer” by E. M. Bounds</w:t>
      </w:r>
    </w:p>
    <w:p w:rsidR="001C2CC3" w:rsidRDefault="001C2CC3" w:rsidP="001C2CC3"/>
    <w:p w:rsidR="001C2CC3" w:rsidRDefault="001C2CC3" w:rsidP="001C2CC3">
      <w:pPr>
        <w:pStyle w:val="ListParagraph"/>
        <w:numPr>
          <w:ilvl w:val="0"/>
          <w:numId w:val="3"/>
        </w:numPr>
      </w:pPr>
      <w:r>
        <w:t xml:space="preserve">“The Lost Art of Disciple Making” by Leroy </w:t>
      </w:r>
      <w:proofErr w:type="spellStart"/>
      <w:r>
        <w:t>Eims</w:t>
      </w:r>
      <w:proofErr w:type="spellEnd"/>
    </w:p>
    <w:p w:rsidR="001C2CC3" w:rsidRDefault="001C2CC3" w:rsidP="001C2CC3"/>
    <w:p w:rsidR="001C2CC3" w:rsidRDefault="001C2CC3" w:rsidP="001C2CC3">
      <w:pPr>
        <w:pStyle w:val="ListParagraph"/>
        <w:numPr>
          <w:ilvl w:val="0"/>
          <w:numId w:val="3"/>
        </w:numPr>
      </w:pPr>
      <w:r>
        <w:t>“Jesus, the Disciple Maker” by Rev. Bill Hull</w:t>
      </w:r>
    </w:p>
    <w:p w:rsidR="001C2CC3" w:rsidRDefault="001C2CC3" w:rsidP="001C2CC3"/>
    <w:p w:rsidR="001C2CC3" w:rsidRDefault="001C2CC3" w:rsidP="001C2CC3">
      <w:pPr>
        <w:pStyle w:val="ListParagraph"/>
        <w:numPr>
          <w:ilvl w:val="0"/>
          <w:numId w:val="3"/>
        </w:numPr>
      </w:pPr>
      <w:r>
        <w:t>“The Disciple Making Pastor” by Rev. Bill Hull</w:t>
      </w:r>
    </w:p>
    <w:p w:rsidR="001C2CC3" w:rsidRDefault="001C2CC3" w:rsidP="001C2CC3"/>
    <w:p w:rsidR="001C2CC3" w:rsidRDefault="001C2CC3" w:rsidP="001C2CC3">
      <w:pPr>
        <w:pStyle w:val="ListParagraph"/>
        <w:numPr>
          <w:ilvl w:val="0"/>
          <w:numId w:val="3"/>
        </w:numPr>
      </w:pPr>
      <w:r>
        <w:t>“Evangelism and the Sovereignty of God” by J. I. Packer</w:t>
      </w:r>
    </w:p>
    <w:p w:rsidR="001C2CC3" w:rsidRDefault="001C2CC3" w:rsidP="001C2CC3"/>
    <w:p w:rsidR="001C2CC3" w:rsidRDefault="001C2CC3" w:rsidP="001C2CC3">
      <w:pPr>
        <w:pStyle w:val="ListParagraph"/>
        <w:numPr>
          <w:ilvl w:val="0"/>
          <w:numId w:val="3"/>
        </w:numPr>
      </w:pPr>
      <w:r>
        <w:t>“Spiritual Leadership” by J. Oswald Sanders</w:t>
      </w:r>
    </w:p>
    <w:p w:rsidR="001C2CC3" w:rsidRDefault="001C2CC3" w:rsidP="001C2CC3"/>
    <w:p w:rsidR="001C2CC3" w:rsidRDefault="001C2CC3" w:rsidP="001C2CC3">
      <w:pPr>
        <w:pStyle w:val="ListParagraph"/>
        <w:numPr>
          <w:ilvl w:val="0"/>
          <w:numId w:val="3"/>
        </w:numPr>
      </w:pPr>
      <w:r>
        <w:t>“The Call” by Os Guinness</w:t>
      </w:r>
    </w:p>
    <w:p w:rsidR="001C2CC3" w:rsidRDefault="001C2CC3" w:rsidP="001C2CC3"/>
    <w:p w:rsidR="001C2CC3" w:rsidRPr="00923290" w:rsidRDefault="001C2CC3" w:rsidP="001C2CC3">
      <w:pPr>
        <w:pStyle w:val="ListParagraph"/>
        <w:numPr>
          <w:ilvl w:val="0"/>
          <w:numId w:val="3"/>
        </w:numPr>
      </w:pPr>
      <w:r>
        <w:t>“</w:t>
      </w:r>
      <w:proofErr w:type="spellStart"/>
      <w:r>
        <w:t>Visioneering</w:t>
      </w:r>
      <w:proofErr w:type="spellEnd"/>
      <w:r>
        <w:t>” by Rev. Andy Stanley</w:t>
      </w:r>
    </w:p>
    <w:p w:rsidR="001C2CC3" w:rsidRPr="00241E05" w:rsidRDefault="001C2CC3" w:rsidP="001C2CC3">
      <w:pPr>
        <w:rPr>
          <w:rFonts w:ascii="Arial" w:hAnsi="Arial"/>
        </w:rPr>
      </w:pPr>
    </w:p>
    <w:p w:rsidR="0017655A" w:rsidRDefault="004D6617"/>
    <w:sectPr w:rsidR="0017655A" w:rsidSect="00A70F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Didot">
    <w:panose1 w:val="020005030000000200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4C6"/>
    <w:multiLevelType w:val="hybridMultilevel"/>
    <w:tmpl w:val="82BCD840"/>
    <w:lvl w:ilvl="0" w:tplc="9BE4DECA">
      <w:start w:val="1"/>
      <w:numFmt w:val="decimal"/>
      <w:lvlText w:val="%1."/>
      <w:lvlJc w:val="left"/>
      <w:pPr>
        <w:ind w:left="720" w:hanging="5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
    <w:nsid w:val="0A700B4D"/>
    <w:multiLevelType w:val="multilevel"/>
    <w:tmpl w:val="F132B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073B4"/>
    <w:multiLevelType w:val="hybridMultilevel"/>
    <w:tmpl w:val="1A4C2D7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4FD6BB4"/>
    <w:multiLevelType w:val="hybridMultilevel"/>
    <w:tmpl w:val="54ACC0F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30E1962"/>
    <w:multiLevelType w:val="hybridMultilevel"/>
    <w:tmpl w:val="F252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C2CC3"/>
    <w:rsid w:val="001C2CC3"/>
    <w:rsid w:val="004D6617"/>
    <w:rsid w:val="00DC539B"/>
  </w:rsids>
  <m:mathPr>
    <m:mathFont m:val="Arial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CC3"/>
    <w:pPr>
      <w:spacing w:after="200" w:line="276" w:lineRule="auto"/>
    </w:pPr>
    <w:rPr>
      <w:sz w:val="22"/>
      <w:szCs w:val="22"/>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C2CC3"/>
    <w:pPr>
      <w:spacing w:after="0" w:line="240" w:lineRule="auto"/>
      <w:ind w:left="720"/>
      <w:contextualSpacing/>
    </w:pPr>
    <w:rPr>
      <w:sz w:val="24"/>
      <w:szCs w:val="24"/>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309</Words>
  <Characters>1763</Characters>
  <Application>Microsoft Macintosh Word</Application>
  <DocSecurity>0</DocSecurity>
  <Lines>14</Lines>
  <Paragraphs>3</Paragraphs>
  <ScaleCrop>false</ScaleCrop>
  <Company>EE International</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Mangham</dc:creator>
  <cp:keywords/>
  <cp:lastModifiedBy>Tom Mangham</cp:lastModifiedBy>
  <cp:revision>2</cp:revision>
  <dcterms:created xsi:type="dcterms:W3CDTF">2014-10-15T03:10:00Z</dcterms:created>
  <dcterms:modified xsi:type="dcterms:W3CDTF">2015-01-13T04:08:00Z</dcterms:modified>
</cp:coreProperties>
</file>